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B7" w:rsidRPr="008C77B7" w:rsidRDefault="008C77B7" w:rsidP="008C77B7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Републичка стручна комисија за надзор над болничким инфекцијама</w:t>
      </w:r>
    </w:p>
    <w:p w:rsidR="008C77B7" w:rsidRPr="008C77B7" w:rsidRDefault="008C77B7" w:rsidP="008C77B7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Министарства здравља Р</w:t>
      </w: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епублике </w:t>
      </w: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Србије</w:t>
      </w:r>
    </w:p>
    <w:p w:rsidR="008C77B7" w:rsidRPr="008C77B7" w:rsidRDefault="008C77B7" w:rsidP="008C77B7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Београд</w:t>
      </w:r>
    </w:p>
    <w:p w:rsidR="008C77B7" w:rsidRPr="008C77B7" w:rsidRDefault="008C77B7" w:rsidP="008C77B7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21.4.2020.</w:t>
      </w:r>
    </w:p>
    <w:p w:rsidR="008C77B7" w:rsidRPr="008C77B7" w:rsidRDefault="008C77B7" w:rsidP="008C77B7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</w:p>
    <w:p w:rsidR="008C77B7" w:rsidRPr="008C77B7" w:rsidRDefault="008C77B7" w:rsidP="008C77B7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</w:p>
    <w:p w:rsidR="00FB53E5" w:rsidRDefault="00FB53E5" w:rsidP="008C77B7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sr-Latn-RS"/>
        </w:rPr>
      </w:pPr>
    </w:p>
    <w:p w:rsidR="008C77B7" w:rsidRPr="008C77B7" w:rsidRDefault="008C77B7" w:rsidP="008C77B7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sr-Cyrl-CS"/>
        </w:rPr>
        <w:t>ПРЕПОРУКЕ</w:t>
      </w: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 xml:space="preserve"> ЗА СПРЕЧАВАЊЕ ШИРЕЊА ИНФЕКЦИЈА ИЗАЗВАНИХ КОРОНА ВИРУСОМ У ДОМОВИМА ЗА ОДРАСЛЕ И СТАРИЈЕ</w:t>
      </w:r>
    </w:p>
    <w:p w:rsidR="008C77B7" w:rsidRPr="008C77B7" w:rsidRDefault="008C77B7" w:rsidP="00FB53E5">
      <w:pPr>
        <w:spacing w:after="0" w:line="36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8C77B7" w:rsidRPr="008C77B7" w:rsidRDefault="008C77B7" w:rsidP="00FB53E5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sr-Cyrl-CS"/>
        </w:rPr>
        <w:t xml:space="preserve">Поред Инструкција о спровођењу заштитних хигијенских мера у пружању услуге домског смештаја одраслих и старијих Министарства за рад, запошљавање, борачка и социјална питања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бр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sr-Cyrl-CS"/>
        </w:rPr>
        <w:t xml:space="preserve">. 500-01-2/2020-09 од 10.3.2020, 12.3.2020.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31.3.2020, 12.4.2020, 15.4.2020, РСК за надзор над болничким инфекцијама препоручује и следеће: </w:t>
      </w:r>
    </w:p>
    <w:p w:rsidR="008C77B7" w:rsidRPr="008C77B7" w:rsidRDefault="00010007" w:rsidP="00FB53E5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Осигурат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и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да сви корисници у установи за старе и сви они који уђу у установу</w:t>
      </w:r>
    </w:p>
    <w:p w:rsidR="0001000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010007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практикују одговарајуће мере хигијене руку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тј. да користе сапун и воду или средство</w:t>
      </w:r>
    </w:p>
    <w:p w:rsidR="008C77B7" w:rsidRPr="008C77B7" w:rsidRDefault="0001000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   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на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бази алкохола.</w:t>
      </w:r>
    </w:p>
    <w:p w:rsidR="008C77B7" w:rsidRPr="008C77B7" w:rsidRDefault="008C77B7" w:rsidP="00FB53E5">
      <w:pPr>
        <w:numPr>
          <w:ilvl w:val="0"/>
          <w:numId w:val="4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Не примати нове кориснике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у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установе за старе током трајања епидемије.</w:t>
      </w:r>
    </w:p>
    <w:p w:rsidR="008C77B7" w:rsidRPr="008C77B7" w:rsidRDefault="008C77B7" w:rsidP="00FB53E5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Свакодневно мерити температуру свим корисницима. </w:t>
      </w:r>
    </w:p>
    <w:p w:rsidR="008C77B7" w:rsidRPr="008C77B7" w:rsidRDefault="008C77B7" w:rsidP="00FB53E5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Свакодневно мерити температуру особљу и провератати да ли имају неки од симтома</w:t>
      </w:r>
    </w:p>
    <w:p w:rsidR="008C77B7" w:rsidRPr="008C77B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 COVID-19 обољења: каш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љ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ање, кратак дах и отежано дисање.</w:t>
      </w:r>
    </w:p>
    <w:p w:rsidR="008C77B7" w:rsidRPr="008C77B7" w:rsidRDefault="008C77B7" w:rsidP="00FB53E5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Осигурати да особље које има симптоме који указују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на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COVID-19 не дође на посао и </w:t>
      </w:r>
    </w:p>
    <w:p w:rsidR="008C77B7" w:rsidRPr="008C77B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одредити коме се јављају. </w:t>
      </w:r>
    </w:p>
    <w:p w:rsidR="008C77B7" w:rsidRPr="008C77B7" w:rsidRDefault="008C77B7" w:rsidP="00FB53E5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Смањити могућност контаката корисника: размотрити могућност доношење хране у</w:t>
      </w:r>
    </w:p>
    <w:p w:rsidR="00FB53E5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собе, коришћење заједничких просторија (гледање ТВ и сл) по распореду за који се</w:t>
      </w:r>
    </w:p>
    <w:p w:rsidR="008C77B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 w:rsidR="00FB53E5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корисници пријаве, седе на уда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љ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ености од бар 1,5 метар, не више од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пет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корисника, по</w:t>
      </w:r>
    </w:p>
    <w:p w:rsidR="008C77B7" w:rsidRPr="008C77B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могућству да носе маске. </w:t>
      </w:r>
    </w:p>
    <w:p w:rsidR="008C77B7" w:rsidRPr="008C77B7" w:rsidRDefault="00FB53E5" w:rsidP="00FB53E5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Ако је могуће, обезбедити 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д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а средство на бази алкохола буде доступно у свакој соби</w:t>
      </w:r>
    </w:p>
    <w:p w:rsidR="008C77B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корисника, како унутар тако и изван ње и у свим јавним просторима. У случају </w:t>
      </w:r>
    </w:p>
    <w:p w:rsidR="008C77B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недовољне количине средства на бази алкохола, осигурати да буде доступно бар на </w:t>
      </w:r>
    </w:p>
    <w:p w:rsidR="008C77B7" w:rsidRPr="008C77B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месту неге корисника.</w:t>
      </w:r>
    </w:p>
    <w:p w:rsidR="008C77B7" w:rsidRPr="008C77B7" w:rsidRDefault="008C77B7" w:rsidP="00FB53E5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Осигура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ти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да су расположиви доз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ери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течног сапуна за прање руку и папирни </w:t>
      </w:r>
    </w:p>
    <w:p w:rsidR="008C77B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убруси. Ако нису доступни папирни убруси, сваки корисник треба да има свој пешкир </w:t>
      </w:r>
    </w:p>
    <w:p w:rsidR="008C77B7" w:rsidRPr="008C77B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</w:t>
      </w:r>
      <w:bookmarkStart w:id="0" w:name="_GoBack"/>
      <w:bookmarkEnd w:id="0"/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и да га често мења.</w:t>
      </w:r>
    </w:p>
    <w:p w:rsidR="008C77B7" w:rsidRPr="008C77B7" w:rsidRDefault="00FB53E5" w:rsidP="00FB53E5">
      <w:pPr>
        <w:numPr>
          <w:ilvl w:val="0"/>
          <w:numId w:val="2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Извдојити део за изолацију корисника са сумњом на COVID-19</w:t>
      </w:r>
    </w:p>
    <w:p w:rsidR="008C77B7" w:rsidRPr="008C77B7" w:rsidRDefault="00FB53E5" w:rsidP="00FB53E5">
      <w:pPr>
        <w:numPr>
          <w:ilvl w:val="0"/>
          <w:numId w:val="2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Ако је изводиво, одредити наменско особља за негу корисника са сумњом како би се</w:t>
      </w:r>
    </w:p>
    <w:p w:rsidR="008C77B7" w:rsidRPr="008C77B7" w:rsidRDefault="008C77B7" w:rsidP="00FB53E5">
      <w:p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</w:t>
      </w:r>
      <w:r w:rsidR="00FB53E5"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смањила вероватноћа преноса на друге становнике.</w:t>
      </w:r>
    </w:p>
    <w:p w:rsidR="008C77B7" w:rsidRPr="008C77B7" w:rsidRDefault="00FB53E5" w:rsidP="00FB53E5">
      <w:pPr>
        <w:numPr>
          <w:ilvl w:val="0"/>
          <w:numId w:val="2"/>
        </w:numPr>
        <w:tabs>
          <w:tab w:val="left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  <w:lang w:val="sr-Latn-RS"/>
        </w:rPr>
        <w:t xml:space="preserve"> 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Одржавати с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тални контакт са надлежним заводом за јавно здра</w:t>
      </w:r>
      <w:r w:rsidR="008C77B7">
        <w:rPr>
          <w:rFonts w:ascii="Times New Roman" w:eastAsia="Calibri" w:hAnsi="Times New Roman" w:cs="Times New Roman"/>
          <w:noProof w:val="0"/>
          <w:sz w:val="24"/>
          <w:szCs w:val="24"/>
        </w:rPr>
        <w:t>в</w:t>
      </w:r>
      <w:r w:rsidR="008C77B7"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ље.</w:t>
      </w:r>
    </w:p>
    <w:p w:rsidR="008C77B7" w:rsidRPr="008C77B7" w:rsidRDefault="008C77B7" w:rsidP="00FB53E5">
      <w:pPr>
        <w:tabs>
          <w:tab w:val="left" w:pos="284"/>
          <w:tab w:val="left" w:pos="426"/>
        </w:tabs>
        <w:ind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8C77B7" w:rsidRPr="008C77B7" w:rsidRDefault="008C77B7" w:rsidP="00FB53E5">
      <w:pPr>
        <w:tabs>
          <w:tab w:val="left" w:pos="284"/>
        </w:tabs>
        <w:ind w:left="709" w:hanging="284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8C77B7" w:rsidRPr="008C77B7" w:rsidRDefault="008C77B7" w:rsidP="008C77B7">
      <w:pPr>
        <w:ind w:left="709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lastRenderedPageBreak/>
        <w:t>Поступци са корисницима са симптомима COVID-19</w:t>
      </w:r>
    </w:p>
    <w:p w:rsidR="008C77B7" w:rsidRPr="008C77B7" w:rsidRDefault="008C77B7" w:rsidP="008C77B7">
      <w:pPr>
        <w:numPr>
          <w:ilvl w:val="0"/>
          <w:numId w:val="3"/>
        </w:num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На почетку болести симптоми могу да буду благи, али сваку особу са температуром и/или респираторним симптомима треба издвојити у засебну собу.</w:t>
      </w:r>
    </w:p>
    <w:p w:rsidR="008C77B7" w:rsidRPr="008C77B7" w:rsidRDefault="008C77B7" w:rsidP="008C77B7">
      <w:pPr>
        <w:numPr>
          <w:ilvl w:val="0"/>
          <w:numId w:val="3"/>
        </w:num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Направити план пута проласка таквог корисника до засебне собе.</w:t>
      </w:r>
    </w:p>
    <w:p w:rsidR="008C77B7" w:rsidRPr="008C77B7" w:rsidRDefault="008C77B7" w:rsidP="008C77B7">
      <w:pPr>
        <w:numPr>
          <w:ilvl w:val="0"/>
          <w:numId w:val="3"/>
        </w:num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Контактирати одабраног лекара дома здравља или завод за јавно здравље за приоритетно тестирање.</w:t>
      </w:r>
    </w:p>
    <w:p w:rsidR="008C77B7" w:rsidRPr="008C77B7" w:rsidRDefault="008C77B7" w:rsidP="008C77B7">
      <w:pPr>
        <w:numPr>
          <w:ilvl w:val="0"/>
          <w:numId w:val="3"/>
        </w:num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Корисници који показују јасне знаке или симптоме COVID-19, треба одмах да се изместе у одговарајућу болницу по територијалној припадности.</w:t>
      </w:r>
    </w:p>
    <w:p w:rsidR="008C77B7" w:rsidRPr="008C77B7" w:rsidRDefault="008C77B7" w:rsidP="008C77B7">
      <w:pPr>
        <w:numPr>
          <w:ilvl w:val="0"/>
          <w:numId w:val="2"/>
        </w:num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Корисници којима није потребна хоспитализација, јер имају лаку клиничку слику,  треба да буду изоловани у засебном објекту, или засебној етажи (спрату) дома, у једнокреветним собама са одвојеним купатилом. Одредити особље које пружа здравствену заштит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</w:rPr>
        <w:t>н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у негу само овим корисницима. </w:t>
      </w:r>
    </w:p>
    <w:p w:rsidR="008C77B7" w:rsidRPr="008C77B7" w:rsidRDefault="008C77B7" w:rsidP="008C77B7">
      <w:pPr>
        <w:numPr>
          <w:ilvl w:val="0"/>
          <w:numId w:val="2"/>
        </w:num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Како су цимери/цимерке корисника са COVID-19 можда већ били изложени, не треба да буду смештени са другим корисником до истека 14 дана након последњег излагања.</w:t>
      </w:r>
    </w:p>
    <w:p w:rsidR="008C77B7" w:rsidRPr="008C77B7" w:rsidRDefault="008C77B7" w:rsidP="008C77B7">
      <w:pPr>
        <w:numPr>
          <w:ilvl w:val="0"/>
          <w:numId w:val="2"/>
        </w:num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По појави и једног корисника оболелог од COVID-19 треба појачати надзор над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осталим корисницима, укључујући процену виталних знакова бар три пута дневно,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као и сатурацију кисеоника, како би се промптно препознале особе са инфекцијом.</w:t>
      </w:r>
    </w:p>
    <w:p w:rsidR="008C77B7" w:rsidRPr="008C77B7" w:rsidRDefault="008C77B7" w:rsidP="008C77B7">
      <w:pPr>
        <w:numPr>
          <w:ilvl w:val="0"/>
          <w:numId w:val="2"/>
        </w:num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Здравствени радници и други запослени који долазе у контакт са корисницима који имају сумњу на COVID или лаку клиничку слику, па су изоловани, требало би да носе партикуларну маску, визир, заштитни мантил и рукавице.</w:t>
      </w:r>
    </w:p>
    <w:p w:rsidR="008C77B7" w:rsidRPr="008C77B7" w:rsidRDefault="008C77B7" w:rsidP="008C77B7">
      <w:pPr>
        <w:numPr>
          <w:ilvl w:val="0"/>
          <w:numId w:val="2"/>
        </w:num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Здравствени радници требају строго да поштују прописане процедуре стављања и скидања личне заштитне опреме (ЛЗО).</w:t>
      </w:r>
    </w:p>
    <w:p w:rsidR="008C77B7" w:rsidRPr="008C77B7" w:rsidRDefault="008C77B7" w:rsidP="008C77B7">
      <w:pPr>
        <w:numPr>
          <w:ilvl w:val="0"/>
          <w:numId w:val="2"/>
        </w:num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Руке треба опрати одмах након уклањања ЛЗО.</w:t>
      </w:r>
    </w:p>
    <w:p w:rsidR="008C77B7" w:rsidRPr="008C77B7" w:rsidRDefault="008C77B7" w:rsidP="008C77B7">
      <w:pPr>
        <w:ind w:left="709" w:hanging="425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</w:p>
    <w:p w:rsidR="008C77B7" w:rsidRPr="008C77B7" w:rsidRDefault="008C77B7" w:rsidP="008C77B7">
      <w:pPr>
        <w:ind w:left="709"/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Поступци за кориснике после лечења од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t>COVID-19 у болници</w:t>
      </w:r>
    </w:p>
    <w:p w:rsidR="008C77B7" w:rsidRPr="008C77B7" w:rsidRDefault="008C77B7" w:rsidP="008C77B7">
      <w:pPr>
        <w:numPr>
          <w:ilvl w:val="0"/>
          <w:numId w:val="2"/>
        </w:numPr>
        <w:ind w:left="709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Корисници који су лечени од COVID-19 у болници после једног негативног бриса се отпуштају из болнице и затим треба да проведу 14 дана у изолацији.</w:t>
      </w:r>
    </w:p>
    <w:p w:rsidR="008C77B7" w:rsidRPr="008C77B7" w:rsidRDefault="008C77B7" w:rsidP="008C77B7">
      <w:pPr>
        <w:numPr>
          <w:ilvl w:val="0"/>
          <w:numId w:val="2"/>
        </w:numPr>
        <w:ind w:left="709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Изолација може да буде организована у оквиру породице корисника уколико постоје услови за то, </w:t>
      </w:r>
      <w:r w:rsidRPr="008C77B7">
        <w:rPr>
          <w:rFonts w:ascii="Times New Roman" w:eastAsia="Calibri" w:hAnsi="Times New Roman" w:cs="Times New Roman"/>
          <w:i/>
          <w:noProof w:val="0"/>
          <w:sz w:val="24"/>
          <w:szCs w:val="24"/>
          <w:lang w:val="en-US"/>
        </w:rPr>
        <w:t>или</w:t>
      </w:r>
    </w:p>
    <w:p w:rsidR="008C77B7" w:rsidRPr="008C77B7" w:rsidRDefault="008C77B7" w:rsidP="008C77B7">
      <w:pPr>
        <w:numPr>
          <w:ilvl w:val="0"/>
          <w:numId w:val="2"/>
        </w:numPr>
        <w:ind w:left="709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Уколико је то немогуће, определити установу где ће се налазити ови корисници током 14 дана изолације и особље које ће се само о њима бринути и неговати их, </w:t>
      </w:r>
      <w:r w:rsidRPr="008C77B7">
        <w:rPr>
          <w:rFonts w:ascii="Times New Roman" w:eastAsia="Calibri" w:hAnsi="Times New Roman" w:cs="Times New Roman"/>
          <w:i/>
          <w:noProof w:val="0"/>
          <w:sz w:val="24"/>
          <w:szCs w:val="24"/>
          <w:lang w:val="en-US"/>
        </w:rPr>
        <w:t>или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</w:p>
    <w:p w:rsidR="008C77B7" w:rsidRPr="008C77B7" w:rsidRDefault="008C77B7" w:rsidP="008C77B7">
      <w:pPr>
        <w:numPr>
          <w:ilvl w:val="0"/>
          <w:numId w:val="2"/>
        </w:numPr>
        <w:ind w:left="709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У</w:t>
      </w:r>
      <w:r w:rsidRPr="008C77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колико такав објекат не постоји, одвојити једну етажу (посебан спрат) где ће корисници бити 14 дана изоловани, као и особље ће се само о њима водити здравствени надзор и неговати их.</w:t>
      </w:r>
    </w:p>
    <w:p w:rsidR="008C77B7" w:rsidRPr="008C77B7" w:rsidRDefault="008C77B7" w:rsidP="008C77B7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</w:pPr>
    </w:p>
    <w:p w:rsidR="008C77B7" w:rsidRDefault="008C77B7" w:rsidP="008C77B7">
      <w:pPr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8C77B7" w:rsidRDefault="008C77B7" w:rsidP="008C77B7">
      <w:pPr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8C77B7" w:rsidRPr="008C77B7" w:rsidRDefault="008C77B7" w:rsidP="008C77B7">
      <w:pPr>
        <w:jc w:val="both"/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</w:pPr>
      <w:r w:rsidRPr="008C77B7">
        <w:rPr>
          <w:rFonts w:ascii="Times New Roman" w:eastAsia="Calibri" w:hAnsi="Times New Roman" w:cs="Times New Roman"/>
          <w:b/>
          <w:noProof w:val="0"/>
          <w:sz w:val="24"/>
          <w:szCs w:val="24"/>
          <w:lang w:val="en-US"/>
        </w:rPr>
        <w:lastRenderedPageBreak/>
        <w:t>Извори:</w:t>
      </w:r>
    </w:p>
    <w:p w:rsidR="008C77B7" w:rsidRPr="008C77B7" w:rsidRDefault="008C77B7" w:rsidP="008C7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z w:val="20"/>
          <w:szCs w:val="20"/>
          <w:lang w:val="fr-FR"/>
        </w:rPr>
      </w:pPr>
      <w:r w:rsidRPr="008C77B7">
        <w:rPr>
          <w:rFonts w:ascii="Times New Roman" w:eastAsia="Calibri" w:hAnsi="Times New Roman" w:cs="Times New Roman"/>
          <w:noProof w:val="0"/>
          <w:color w:val="000000"/>
          <w:sz w:val="20"/>
          <w:szCs w:val="20"/>
          <w:lang w:val="en-US"/>
        </w:rPr>
        <w:t xml:space="preserve">1 ECDC. </w:t>
      </w:r>
      <w:r w:rsidRPr="008C77B7">
        <w:rPr>
          <w:rFonts w:ascii="Times New Roman" w:eastAsia="Calibri" w:hAnsi="Times New Roman" w:cs="Times New Roman"/>
          <w:bCs/>
          <w:noProof w:val="0"/>
          <w:color w:val="000000"/>
          <w:sz w:val="20"/>
          <w:szCs w:val="20"/>
          <w:lang w:val="en-US"/>
        </w:rPr>
        <w:t xml:space="preserve">Infection prevention and control and preparedness for COVID-19 in healthcare settings. </w:t>
      </w:r>
      <w:r w:rsidRPr="008C77B7">
        <w:rPr>
          <w:rFonts w:ascii="Times New Roman" w:eastAsia="Calibri" w:hAnsi="Times New Roman" w:cs="Times New Roman"/>
          <w:noProof w:val="0"/>
          <w:color w:val="000000"/>
          <w:sz w:val="20"/>
          <w:szCs w:val="20"/>
          <w:lang w:val="fr-FR"/>
        </w:rPr>
        <w:t xml:space="preserve">Dostupno na:  </w:t>
      </w:r>
      <w:hyperlink r:id="rId6" w:history="1">
        <w:r w:rsidRPr="008C77B7">
          <w:rPr>
            <w:rFonts w:ascii="Times New Roman" w:eastAsia="Calibri" w:hAnsi="Times New Roman" w:cs="Times New Roman"/>
            <w:noProof w:val="0"/>
            <w:color w:val="000000"/>
            <w:sz w:val="20"/>
            <w:szCs w:val="20"/>
            <w:lang w:val="fr-FR"/>
          </w:rPr>
          <w:t>https://www.ecdc.europa.eu/en/publications-data/infection-prevention-and-control-and-preparedness-covid-19-healthcare-settings</w:t>
        </w:r>
      </w:hyperlink>
    </w:p>
    <w:p w:rsidR="008C77B7" w:rsidRPr="008C77B7" w:rsidRDefault="008C77B7" w:rsidP="008C77B7">
      <w:pPr>
        <w:rPr>
          <w:rFonts w:ascii="Times New Roman" w:eastAsia="Calibri" w:hAnsi="Times New Roman" w:cs="Times New Roman"/>
          <w:noProof w:val="0"/>
          <w:color w:val="000000"/>
          <w:sz w:val="20"/>
          <w:szCs w:val="20"/>
          <w:lang w:val="fr-FR"/>
        </w:rPr>
      </w:pPr>
      <w:r w:rsidRPr="008C77B7">
        <w:rPr>
          <w:rFonts w:ascii="Times New Roman" w:eastAsia="Calibri" w:hAnsi="Times New Roman" w:cs="Times New Roman"/>
          <w:noProof w:val="0"/>
          <w:color w:val="000000"/>
          <w:sz w:val="20"/>
          <w:szCs w:val="20"/>
          <w:lang w:val="en-US"/>
        </w:rPr>
        <w:t xml:space="preserve">2 CDC. Coriona virus disease 2019 (COVID-19). Nusting homes and long-term care  facilities. </w:t>
      </w:r>
      <w:r w:rsidRPr="008C77B7">
        <w:rPr>
          <w:rFonts w:ascii="Times New Roman" w:eastAsia="Calibri" w:hAnsi="Times New Roman" w:cs="Times New Roman"/>
          <w:noProof w:val="0"/>
          <w:color w:val="000000"/>
          <w:sz w:val="20"/>
          <w:szCs w:val="20"/>
          <w:lang w:val="fr-FR"/>
        </w:rPr>
        <w:t xml:space="preserve">Dostupno na:  </w:t>
      </w:r>
      <w:hyperlink r:id="rId7" w:history="1">
        <w:r w:rsidRPr="008C77B7">
          <w:rPr>
            <w:rFonts w:ascii="Times New Roman" w:eastAsia="Calibri" w:hAnsi="Times New Roman" w:cs="Times New Roman"/>
            <w:noProof w:val="0"/>
            <w:color w:val="000000"/>
            <w:sz w:val="20"/>
            <w:szCs w:val="20"/>
            <w:lang w:val="fr-FR"/>
          </w:rPr>
          <w:t>https://www.cdc.gov/coronavirus/2019-ncov/hcp/long-term-care.html?CDC_AA_refVal=https%3A%2F%2Fwww.cdc.gov%2Fcoronavirus%2F2019-ncov%2Fhealthcare-facilities%2Fprevent-spread-in-long-term-care-facilities.html</w:t>
        </w:r>
      </w:hyperlink>
    </w:p>
    <w:p w:rsidR="00535C38" w:rsidRDefault="00535C38"/>
    <w:sectPr w:rsidR="00535C38" w:rsidSect="00A57393">
      <w:pgSz w:w="12240" w:h="15840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D1"/>
    <w:multiLevelType w:val="hybridMultilevel"/>
    <w:tmpl w:val="A9887696"/>
    <w:lvl w:ilvl="0" w:tplc="BF104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C2140"/>
    <w:multiLevelType w:val="hybridMultilevel"/>
    <w:tmpl w:val="5652E0F2"/>
    <w:lvl w:ilvl="0" w:tplc="236C3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F7122"/>
    <w:multiLevelType w:val="hybridMultilevel"/>
    <w:tmpl w:val="220EB650"/>
    <w:lvl w:ilvl="0" w:tplc="CEAA0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92716"/>
    <w:multiLevelType w:val="hybridMultilevel"/>
    <w:tmpl w:val="0DC465D0"/>
    <w:lvl w:ilvl="0" w:tplc="7BE0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B7"/>
    <w:rsid w:val="00010007"/>
    <w:rsid w:val="00535C38"/>
    <w:rsid w:val="008C77B7"/>
    <w:rsid w:val="00F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dc.gov/coronavirus/2019-ncov/hcp/long-term-care.html?CDC_AA_refVal=https%3A%2F%2Fwww.cdc.gov%2Fcoronavirus%2F2019-ncov%2Fhealthcare-facilities%2Fprevent-spread-in-long-term-care-facilit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dc.europa.eu/en/publications-data/infection-prevention-and-control-and-preparedness-covid-19-healthcare-setting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2020-04-27T11:20:00Z</dcterms:created>
  <dcterms:modified xsi:type="dcterms:W3CDTF">2020-04-27T11:39:00Z</dcterms:modified>
</cp:coreProperties>
</file>